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FDE" w:rsidRDefault="002B5FDE">
      <w:pPr>
        <w:spacing w:after="29"/>
      </w:pPr>
      <w:bookmarkStart w:id="0" w:name="_GoBack"/>
      <w:bookmarkEnd w:id="0"/>
    </w:p>
    <w:p w:rsidR="002B5FDE" w:rsidRDefault="00234B25">
      <w:pPr>
        <w:spacing w:after="0"/>
        <w:ind w:left="388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HİZMET STANDARTLARI TABLOSU </w:t>
      </w:r>
    </w:p>
    <w:tbl>
      <w:tblPr>
        <w:tblStyle w:val="TableGrid"/>
        <w:tblW w:w="14630" w:type="dxa"/>
        <w:tblInd w:w="-221" w:type="dxa"/>
        <w:tblCellMar>
          <w:top w:w="7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354"/>
        <w:gridCol w:w="4115"/>
        <w:gridCol w:w="6885"/>
        <w:gridCol w:w="2276"/>
      </w:tblGrid>
      <w:tr w:rsidR="002B5FDE">
        <w:trPr>
          <w:trHeight w:val="1325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DE" w:rsidRDefault="00234B25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NO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DE" w:rsidRDefault="00234B2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VATANDAŞA SUNULAN HİZMETİN ADI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DE" w:rsidRDefault="00234B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BAŞVURUDA İSTENİLEN BELGELER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DE" w:rsidRDefault="00234B25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HİZMETİN </w:t>
            </w:r>
          </w:p>
          <w:p w:rsidR="002B5FDE" w:rsidRDefault="00234B25">
            <w:pPr>
              <w:spacing w:after="22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TAMAMLANMA </w:t>
            </w:r>
          </w:p>
          <w:p w:rsidR="002B5FDE" w:rsidRDefault="00234B25">
            <w:pPr>
              <w:spacing w:after="28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SÜRESİ </w:t>
            </w:r>
          </w:p>
          <w:p w:rsidR="002B5FDE" w:rsidRDefault="00234B25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(EN GEÇ SÜRE) </w:t>
            </w:r>
          </w:p>
        </w:tc>
      </w:tr>
      <w:tr w:rsidR="002B5FDE">
        <w:trPr>
          <w:trHeight w:val="649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DE" w:rsidRDefault="00234B2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DE" w:rsidRDefault="00234B2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Merkez ve Merkeze bağlı mahalle ve köy muhtarlarına görev belgesi tanzimi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DE" w:rsidRDefault="00234B25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Dilekçe ve nüfus cüzdanı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DE" w:rsidRDefault="00234B2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5FDE" w:rsidRDefault="00234B2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Gün </w:t>
            </w:r>
          </w:p>
        </w:tc>
      </w:tr>
      <w:tr w:rsidR="002B5FDE">
        <w:trPr>
          <w:trHeight w:val="562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DE" w:rsidRDefault="00234B2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DE" w:rsidRDefault="00234B2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Merkez ve merkeze bağlı belde belediye başkanlıklarına görev belgesi tanzimi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DE" w:rsidRDefault="00234B25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Dilekçe, nüfus cüzdanı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ve 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adet resim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DE" w:rsidRDefault="00234B2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5FDE" w:rsidRDefault="00234B2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Gün </w:t>
            </w:r>
          </w:p>
        </w:tc>
      </w:tr>
      <w:tr w:rsidR="002B5FDE">
        <w:trPr>
          <w:trHeight w:val="84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DE" w:rsidRDefault="00234B2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DE" w:rsidRDefault="00234B2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Merkez ve merkeze bağlı mahalle ve köy muhtarlarının imza ve mühürlerinin tasdiki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DE" w:rsidRDefault="00234B25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Tasdik edilecek evrakın aslı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DE" w:rsidRDefault="00234B2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5FDE" w:rsidRDefault="00234B2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Gün </w:t>
            </w:r>
          </w:p>
        </w:tc>
      </w:tr>
      <w:tr w:rsidR="002B5FDE">
        <w:trPr>
          <w:trHeight w:val="1114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DE" w:rsidRDefault="00234B2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DE" w:rsidRDefault="00234B25">
            <w:pPr>
              <w:spacing w:after="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3071 sayılı Dilekçe Hakkının </w:t>
            </w:r>
          </w:p>
          <w:p w:rsidR="002B5FDE" w:rsidRDefault="00234B2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Kullanılmasına Dair Kanun gereğince yapılan şikayetlerin incelenmesi ve sonuçlandırılması.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>Dilekçe sahibinin adı, soyadı,</w:t>
            </w:r>
            <w:r w:rsidR="002D23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imzası,</w:t>
            </w:r>
            <w:r w:rsidR="002D23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ikamet veya iş adresi.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FDE" w:rsidRDefault="00234B25">
            <w:pPr>
              <w:spacing w:after="17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5FDE" w:rsidRDefault="00234B25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Gün </w:t>
            </w:r>
          </w:p>
        </w:tc>
      </w:tr>
    </w:tbl>
    <w:p w:rsidR="002B5FDE" w:rsidRDefault="00234B25">
      <w:pPr>
        <w:spacing w:after="13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5FDE" w:rsidRDefault="00234B25">
      <w:pPr>
        <w:spacing w:after="2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Başvuru esnasında yukarıda belirtilen belgelerin dışında belge istenilmesi veya başvuru eksiksiz belge ile yapıldığı halde, hizmetin belirtilen </w:t>
      </w:r>
    </w:p>
    <w:p w:rsidR="002B5FDE" w:rsidRDefault="00234B25">
      <w:pPr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sürede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tamamlanmaması durumunda ilk müracaat yerine ya da ikinci müracaat yerine başvurunuz. </w:t>
      </w:r>
    </w:p>
    <w:p w:rsidR="002B5FDE" w:rsidRDefault="00234B25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5FDE" w:rsidRDefault="00234B25" w:rsidP="00053F73">
      <w:pPr>
        <w:tabs>
          <w:tab w:val="center" w:pos="4249"/>
          <w:tab w:val="center" w:pos="4955"/>
          <w:tab w:val="center" w:pos="5666"/>
          <w:tab w:val="center" w:pos="6372"/>
          <w:tab w:val="center" w:pos="7082"/>
          <w:tab w:val="center" w:pos="9612"/>
        </w:tabs>
        <w:spacing w:after="0"/>
        <w:ind w:left="-15"/>
        <w:jc w:val="center"/>
      </w:pPr>
      <w:r>
        <w:rPr>
          <w:rFonts w:ascii="Times New Roman" w:eastAsia="Times New Roman" w:hAnsi="Times New Roman" w:cs="Times New Roman"/>
          <w:sz w:val="24"/>
        </w:rPr>
        <w:t>İlk Müracaat Yeri: Kırşehir</w:t>
      </w:r>
      <w:r w:rsidR="002D2325">
        <w:rPr>
          <w:rFonts w:ascii="Times New Roman" w:eastAsia="Times New Roman" w:hAnsi="Times New Roman" w:cs="Times New Roman"/>
          <w:sz w:val="24"/>
        </w:rPr>
        <w:t xml:space="preserve"> Valiliği </w:t>
      </w:r>
      <w:r w:rsidR="002D232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İkinci Müracaat Yeri: Kırşehir Valiliği</w:t>
      </w:r>
    </w:p>
    <w:tbl>
      <w:tblPr>
        <w:tblStyle w:val="TableGrid"/>
        <w:tblW w:w="12222" w:type="dxa"/>
        <w:jc w:val="center"/>
        <w:tblInd w:w="0" w:type="dxa"/>
        <w:tblLook w:val="04A0" w:firstRow="1" w:lastRow="0" w:firstColumn="1" w:lastColumn="0" w:noHBand="0" w:noVBand="1"/>
      </w:tblPr>
      <w:tblGrid>
        <w:gridCol w:w="1383"/>
        <w:gridCol w:w="3656"/>
        <w:gridCol w:w="539"/>
        <w:gridCol w:w="676"/>
        <w:gridCol w:w="680"/>
        <w:gridCol w:w="676"/>
        <w:gridCol w:w="1179"/>
        <w:gridCol w:w="3433"/>
      </w:tblGrid>
      <w:tr w:rsidR="002B5FDE" w:rsidTr="002D2325">
        <w:trPr>
          <w:trHeight w:val="272"/>
          <w:jc w:val="center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pPr>
              <w:tabs>
                <w:tab w:val="center" w:pos="70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İsim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pPr>
              <w:tabs>
                <w:tab w:val="center" w:pos="2122"/>
                <w:tab w:val="center" w:pos="283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2D2325">
              <w:rPr>
                <w:rFonts w:ascii="Times New Roman" w:eastAsia="Times New Roman" w:hAnsi="Times New Roman" w:cs="Times New Roman"/>
                <w:sz w:val="24"/>
              </w:rPr>
              <w:t>Aysel ÇİFTÇİOĞLU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pPr>
              <w:tabs>
                <w:tab w:val="center" w:pos="71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İsim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2D2325">
              <w:rPr>
                <w:rFonts w:ascii="Times New Roman" w:eastAsia="Times New Roman" w:hAnsi="Times New Roman" w:cs="Times New Roman"/>
                <w:sz w:val="24"/>
              </w:rPr>
              <w:t>İsmail ÇETİNKAYA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B5FDE" w:rsidTr="002D2325">
        <w:trPr>
          <w:trHeight w:val="276"/>
          <w:jc w:val="center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Unvan 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>: İdare ve Denetim Müdür</w:t>
            </w:r>
            <w:r w:rsidR="002D2325">
              <w:rPr>
                <w:rFonts w:ascii="Times New Roman" w:eastAsia="Times New Roman" w:hAnsi="Times New Roman" w:cs="Times New Roman"/>
                <w:sz w:val="24"/>
              </w:rPr>
              <w:t>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Unvan  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>: Vali</w:t>
            </w:r>
            <w:r w:rsidR="002D23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Yardımcısı </w:t>
            </w:r>
          </w:p>
        </w:tc>
      </w:tr>
      <w:tr w:rsidR="002B5FDE" w:rsidTr="002D2325">
        <w:trPr>
          <w:trHeight w:val="276"/>
          <w:jc w:val="center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Adres 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: İdare ve Denetim Müdürlüğü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Adres  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: Kırşehir Valiliği </w:t>
            </w:r>
          </w:p>
        </w:tc>
      </w:tr>
      <w:tr w:rsidR="002B5FDE" w:rsidTr="002D2325">
        <w:trPr>
          <w:trHeight w:val="276"/>
          <w:jc w:val="center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pPr>
              <w:tabs>
                <w:tab w:val="center" w:pos="70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pPr>
              <w:tabs>
                <w:tab w:val="center" w:pos="283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0 386 213 34 28/155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pPr>
              <w:tabs>
                <w:tab w:val="center" w:pos="71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>: 0 386 213 34 28</w:t>
            </w:r>
          </w:p>
        </w:tc>
      </w:tr>
      <w:tr w:rsidR="002B5FDE" w:rsidTr="002D2325">
        <w:trPr>
          <w:trHeight w:val="276"/>
          <w:jc w:val="center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pPr>
              <w:tabs>
                <w:tab w:val="center" w:pos="70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Faks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pPr>
              <w:tabs>
                <w:tab w:val="center" w:pos="2122"/>
                <w:tab w:val="center" w:pos="283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0 386 212 93 93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pPr>
              <w:tabs>
                <w:tab w:val="center" w:pos="71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Faks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2B5FDE" w:rsidRDefault="00234B25">
            <w:r>
              <w:rPr>
                <w:rFonts w:ascii="Times New Roman" w:eastAsia="Times New Roman" w:hAnsi="Times New Roman" w:cs="Times New Roman"/>
                <w:sz w:val="24"/>
              </w:rPr>
              <w:t xml:space="preserve">: 0 386 212 93 93 </w:t>
            </w:r>
          </w:p>
        </w:tc>
      </w:tr>
      <w:tr w:rsidR="002D2325" w:rsidTr="002D2325">
        <w:trPr>
          <w:trHeight w:val="272"/>
          <w:jc w:val="center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2D2325" w:rsidRDefault="002D2325" w:rsidP="002D2325">
            <w:r>
              <w:rPr>
                <w:rFonts w:ascii="Times New Roman" w:eastAsia="Times New Roman" w:hAnsi="Times New Roman" w:cs="Times New Roman"/>
                <w:sz w:val="24"/>
              </w:rPr>
              <w:t xml:space="preserve">E-Posta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D2325" w:rsidRPr="002D2325" w:rsidRDefault="002D2325" w:rsidP="002D2325">
            <w:pPr>
              <w:rPr>
                <w:color w:val="auto"/>
              </w:rPr>
            </w:pPr>
            <w:r w:rsidRPr="002D232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: aysel.cifcioglu@icisleri.gov.tr 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D2325" w:rsidRPr="002D2325" w:rsidRDefault="002D2325" w:rsidP="002D2325">
            <w:pPr>
              <w:rPr>
                <w:color w:val="auto"/>
              </w:rPr>
            </w:pPr>
            <w:r w:rsidRPr="002D232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D2325" w:rsidRPr="002D2325" w:rsidRDefault="002D2325" w:rsidP="002D2325">
            <w:pPr>
              <w:rPr>
                <w:color w:val="auto"/>
              </w:rPr>
            </w:pPr>
            <w:r w:rsidRPr="002D232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D2325" w:rsidRPr="002D2325" w:rsidRDefault="002D2325" w:rsidP="002D2325">
            <w:pPr>
              <w:rPr>
                <w:color w:val="auto"/>
              </w:rPr>
            </w:pPr>
            <w:r w:rsidRPr="002D232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D2325" w:rsidRPr="002D2325" w:rsidRDefault="002D2325" w:rsidP="002D2325">
            <w:pPr>
              <w:rPr>
                <w:color w:val="auto"/>
              </w:rPr>
            </w:pPr>
            <w:r w:rsidRPr="002D232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D2325" w:rsidRPr="002D2325" w:rsidRDefault="002D2325" w:rsidP="002D2325">
            <w:pPr>
              <w:rPr>
                <w:color w:val="auto"/>
              </w:rPr>
            </w:pPr>
            <w:r w:rsidRPr="002D232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E-Posta 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2D2325" w:rsidRPr="002D2325" w:rsidRDefault="002D2325" w:rsidP="002D2325">
            <w:pPr>
              <w:rPr>
                <w:color w:val="auto"/>
              </w:rPr>
            </w:pPr>
            <w:r w:rsidRPr="002D232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: ismail.cetinkaya@icisleri.gov.tr  </w:t>
            </w:r>
          </w:p>
        </w:tc>
      </w:tr>
    </w:tbl>
    <w:p w:rsidR="002B5FDE" w:rsidRDefault="00234B2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B5FDE" w:rsidSect="00DF05A8">
      <w:headerReference w:type="default" r:id="rId6"/>
      <w:pgSz w:w="16838" w:h="11906" w:orient="landscape" w:code="9"/>
      <w:pgMar w:top="1440" w:right="1514" w:bottom="1440" w:left="1133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04A" w:rsidRDefault="00FC404A" w:rsidP="00053F73">
      <w:pPr>
        <w:spacing w:after="0" w:line="240" w:lineRule="auto"/>
      </w:pPr>
      <w:r>
        <w:separator/>
      </w:r>
    </w:p>
  </w:endnote>
  <w:endnote w:type="continuationSeparator" w:id="0">
    <w:p w:rsidR="00FC404A" w:rsidRDefault="00FC404A" w:rsidP="000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04A" w:rsidRDefault="00FC404A" w:rsidP="00053F73">
      <w:pPr>
        <w:spacing w:after="0" w:line="240" w:lineRule="auto"/>
      </w:pPr>
      <w:r>
        <w:separator/>
      </w:r>
    </w:p>
  </w:footnote>
  <w:footnote w:type="continuationSeparator" w:id="0">
    <w:p w:rsidR="00FC404A" w:rsidRDefault="00FC404A" w:rsidP="000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F73" w:rsidRDefault="00053F73" w:rsidP="00053F73">
    <w:pPr>
      <w:spacing w:after="0"/>
      <w:ind w:left="388" w:hanging="10"/>
      <w:jc w:val="center"/>
    </w:pPr>
    <w:r>
      <w:rPr>
        <w:rFonts w:ascii="Times New Roman" w:eastAsia="Times New Roman" w:hAnsi="Times New Roman" w:cs="Times New Roman"/>
        <w:b/>
        <w:sz w:val="24"/>
      </w:rPr>
      <w:t>T.C.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53F73" w:rsidRDefault="00053F73" w:rsidP="00053F73">
    <w:pPr>
      <w:spacing w:after="28"/>
      <w:ind w:left="388" w:right="7" w:hanging="10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 KIRŞEHİR VALİLİĞİ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53F73" w:rsidRDefault="00053F73" w:rsidP="00053F73">
    <w:pPr>
      <w:spacing w:after="0"/>
      <w:ind w:left="388" w:right="7" w:hanging="10"/>
      <w:jc w:val="center"/>
    </w:pPr>
    <w:r>
      <w:rPr>
        <w:rFonts w:ascii="Times New Roman" w:eastAsia="Times New Roman" w:hAnsi="Times New Roman" w:cs="Times New Roman"/>
        <w:b/>
        <w:sz w:val="24"/>
      </w:rPr>
      <w:t>İdare ve Denetim Müdürlüğü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53F73" w:rsidRDefault="00053F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DE"/>
    <w:rsid w:val="00053F73"/>
    <w:rsid w:val="00234B25"/>
    <w:rsid w:val="002B5FDE"/>
    <w:rsid w:val="002D2325"/>
    <w:rsid w:val="00840019"/>
    <w:rsid w:val="00DF05A8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8113F-A8C0-4479-A652-B05702D3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3F7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5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3F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mah-rüştü</dc:creator>
  <cp:keywords/>
  <cp:lastModifiedBy>BIM-CAKI</cp:lastModifiedBy>
  <cp:revision>4</cp:revision>
  <cp:lastPrinted>2022-09-06T07:37:00Z</cp:lastPrinted>
  <dcterms:created xsi:type="dcterms:W3CDTF">2022-09-06T05:53:00Z</dcterms:created>
  <dcterms:modified xsi:type="dcterms:W3CDTF">2022-09-06T07:52:00Z</dcterms:modified>
</cp:coreProperties>
</file>